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100D" w:rsidRDefault="0098100D" w:rsidP="0098100D">
      <w:pPr>
        <w:ind w:left="-625"/>
        <w:rPr>
          <w:rtl/>
        </w:rPr>
      </w:pPr>
      <w:r>
        <w:rPr>
          <w:rFonts w:hint="cs"/>
          <w:rtl/>
        </w:rPr>
        <w:t xml:space="preserve">   </w:t>
      </w:r>
      <w:r>
        <w:rPr>
          <w:rFonts w:hint="cs"/>
          <w:rtl/>
        </w:rPr>
        <w:tab/>
        <w:t>להורים ולתלמידים- כיתות ז' ח'</w:t>
      </w:r>
    </w:p>
    <w:p w:rsidR="0098100D" w:rsidRPr="000D7D8B" w:rsidRDefault="0045363A" w:rsidP="0098100D">
      <w:pPr>
        <w:ind w:left="-625"/>
        <w:rPr>
          <w:rtl/>
        </w:rPr>
      </w:pPr>
      <w:r>
        <w:rPr>
          <w:rFonts w:hint="cs"/>
          <w:rtl/>
        </w:rPr>
        <w:t xml:space="preserve">           </w:t>
      </w:r>
      <w:r w:rsidR="0098100D">
        <w:rPr>
          <w:rFonts w:hint="cs"/>
          <w:rtl/>
        </w:rPr>
        <w:t>שלום רב,</w:t>
      </w:r>
    </w:p>
    <w:p w:rsidR="0098100D" w:rsidRDefault="0098100D" w:rsidP="0098100D">
      <w:pPr>
        <w:jc w:val="center"/>
        <w:rPr>
          <w:b/>
          <w:bCs/>
          <w:u w:val="single"/>
          <w:rtl/>
        </w:rPr>
      </w:pPr>
      <w:r>
        <w:rPr>
          <w:rFonts w:hint="cs"/>
          <w:b/>
          <w:bCs/>
          <w:u w:val="single"/>
          <w:rtl/>
        </w:rPr>
        <w:t>הנדון: חוברות  קיץ במתמטיקה ומבחני מעבר</w:t>
      </w:r>
    </w:p>
    <w:p w:rsidR="0098100D" w:rsidRDefault="0098100D" w:rsidP="0098100D">
      <w:pPr>
        <w:spacing w:line="360" w:lineRule="auto"/>
        <w:rPr>
          <w:b/>
          <w:bCs/>
          <w:u w:val="single"/>
          <w:rtl/>
        </w:rPr>
      </w:pPr>
      <w:r>
        <w:rPr>
          <w:rFonts w:hint="cs"/>
          <w:b/>
          <w:bCs/>
          <w:u w:val="single"/>
          <w:rtl/>
        </w:rPr>
        <w:t>חוברות קיץ</w:t>
      </w:r>
    </w:p>
    <w:p w:rsidR="0098100D" w:rsidRDefault="0098100D" w:rsidP="0098100D">
      <w:pPr>
        <w:spacing w:line="240" w:lineRule="auto"/>
        <w:rPr>
          <w:rtl/>
        </w:rPr>
      </w:pPr>
      <w:r>
        <w:rPr>
          <w:rFonts w:hint="cs"/>
          <w:rtl/>
        </w:rPr>
        <w:t>עם סיום שנה"ל צוות המורים למתמטיקה מאחל לכולכם חופשה מהנה ובטוחה.</w:t>
      </w:r>
    </w:p>
    <w:p w:rsidR="0098100D" w:rsidRDefault="0098100D" w:rsidP="0045363A">
      <w:pPr>
        <w:spacing w:line="240" w:lineRule="auto"/>
        <w:rPr>
          <w:rtl/>
        </w:rPr>
      </w:pPr>
      <w:r>
        <w:rPr>
          <w:rFonts w:hint="cs"/>
          <w:rtl/>
        </w:rPr>
        <w:t xml:space="preserve">הנכם מוזמנים להיכנס לקישור הבא: </w:t>
      </w:r>
      <w:hyperlink r:id="rId8" w:history="1">
        <w:r w:rsidR="0045363A" w:rsidRPr="0045363A">
          <w:rPr>
            <w:color w:val="0000FF"/>
            <w:u w:val="single"/>
          </w:rPr>
          <w:t>https://www.school.kadoorie</w:t>
        </w:r>
        <w:r w:rsidR="0045363A" w:rsidRPr="0045363A">
          <w:rPr>
            <w:color w:val="0000FF"/>
            <w:u w:val="single"/>
          </w:rPr>
          <w:t>.</w:t>
        </w:r>
        <w:r w:rsidR="0045363A" w:rsidRPr="0045363A">
          <w:rPr>
            <w:color w:val="0000FF"/>
            <w:u w:val="single"/>
          </w:rPr>
          <w:t>org.il</w:t>
        </w:r>
        <w:r w:rsidR="0045363A" w:rsidRPr="0045363A">
          <w:rPr>
            <w:color w:val="0000FF"/>
            <w:u w:val="single"/>
          </w:rPr>
          <w:t>/</w:t>
        </w:r>
        <w:r w:rsidR="0045363A" w:rsidRPr="0045363A">
          <w:rPr>
            <w:color w:val="0000FF"/>
            <w:u w:val="single"/>
          </w:rPr>
          <w:t>math</w:t>
        </w:r>
      </w:hyperlink>
      <w:r>
        <w:rPr>
          <w:rFonts w:hint="cs"/>
          <w:rtl/>
        </w:rPr>
        <w:t xml:space="preserve"> באתר זה תוכלו למצוא חוברת עם אוסף תרגילים במתמטיקה המכילה נושאים שנלמדו במהלך השנה, המתאימה לכתה ולהקבצה שבה למדו התלמידים.</w:t>
      </w:r>
    </w:p>
    <w:p w:rsidR="0098100D" w:rsidRDefault="0098100D" w:rsidP="00FA66C4">
      <w:pPr>
        <w:spacing w:line="240" w:lineRule="auto"/>
        <w:rPr>
          <w:rtl/>
        </w:rPr>
      </w:pPr>
      <w:r>
        <w:rPr>
          <w:rFonts w:hint="cs"/>
          <w:rtl/>
        </w:rPr>
        <w:t xml:space="preserve">מטרת החוברת היא לאפשר לתלמידים </w:t>
      </w:r>
      <w:r w:rsidRPr="00A25E13">
        <w:rPr>
          <w:rFonts w:hint="cs"/>
          <w:u w:val="single"/>
          <w:rtl/>
        </w:rPr>
        <w:t>לחזור</w:t>
      </w:r>
      <w:r>
        <w:rPr>
          <w:rFonts w:hint="cs"/>
          <w:rtl/>
        </w:rPr>
        <w:t xml:space="preserve"> על החומר שנלמד, </w:t>
      </w:r>
      <w:r w:rsidRPr="00A25E13">
        <w:rPr>
          <w:rFonts w:hint="cs"/>
          <w:u w:val="single"/>
          <w:rtl/>
        </w:rPr>
        <w:t xml:space="preserve">להגיע </w:t>
      </w:r>
      <w:r w:rsidRPr="00D9464E">
        <w:rPr>
          <w:rFonts w:hint="cs"/>
          <w:u w:val="single"/>
          <w:rtl/>
        </w:rPr>
        <w:t>לשליטה</w:t>
      </w:r>
      <w:r>
        <w:rPr>
          <w:rFonts w:hint="cs"/>
          <w:rtl/>
        </w:rPr>
        <w:t xml:space="preserve">  </w:t>
      </w:r>
      <w:r w:rsidRPr="00D9464E">
        <w:rPr>
          <w:rFonts w:hint="cs"/>
          <w:rtl/>
        </w:rPr>
        <w:t>בכל</w:t>
      </w:r>
      <w:r>
        <w:rPr>
          <w:rFonts w:hint="cs"/>
          <w:rtl/>
        </w:rPr>
        <w:t xml:space="preserve"> הנושאים שנלמדו ולהתחיל </w:t>
      </w:r>
      <w:r w:rsidRPr="00A25E13">
        <w:rPr>
          <w:rFonts w:hint="cs"/>
          <w:u w:val="single"/>
          <w:rtl/>
        </w:rPr>
        <w:t>בהצלחה</w:t>
      </w:r>
      <w:r>
        <w:rPr>
          <w:rFonts w:hint="cs"/>
          <w:rtl/>
        </w:rPr>
        <w:t xml:space="preserve"> את שנת הלימודים הבאה.  ניתן להגיע לאתר גם על ידי הקלדת המלים "</w:t>
      </w:r>
      <w:r w:rsidR="00FA66C4">
        <w:rPr>
          <w:rFonts w:hint="cs"/>
          <w:rtl/>
        </w:rPr>
        <w:t>מרחב מתמטיקה כדורי</w:t>
      </w:r>
      <w:r>
        <w:rPr>
          <w:rFonts w:hint="cs"/>
          <w:rtl/>
        </w:rPr>
        <w:t>" במנוע חיפוש "גוגל".</w:t>
      </w:r>
    </w:p>
    <w:p w:rsidR="0098100D" w:rsidRDefault="0098100D" w:rsidP="0098100D">
      <w:pPr>
        <w:spacing w:line="240" w:lineRule="auto"/>
        <w:rPr>
          <w:rtl/>
        </w:rPr>
      </w:pPr>
      <w:r>
        <w:rPr>
          <w:rFonts w:hint="cs"/>
          <w:rtl/>
        </w:rPr>
        <w:t>בתחילת השנה על התלמידים להגיע עם חוברות הקיץ הפתורות. המבחן הראשון יכלול, בנוסף לחומר הנלמד, נושאים המופיעים בחוברת הקיץ.  תלמיד שאין ברשותו חיבור לאינטרנט בבית, יודיע על כך למזכירות ביה"ס ויקבל חוברת מודפסת .</w:t>
      </w:r>
    </w:p>
    <w:p w:rsidR="0098100D" w:rsidRPr="00B9119B" w:rsidRDefault="0098100D" w:rsidP="0098100D">
      <w:pPr>
        <w:spacing w:line="240" w:lineRule="auto"/>
        <w:rPr>
          <w:b/>
          <w:bCs/>
          <w:u w:val="single"/>
          <w:rtl/>
        </w:rPr>
      </w:pPr>
      <w:r w:rsidRPr="00B9119B">
        <w:rPr>
          <w:rFonts w:hint="cs"/>
          <w:b/>
          <w:bCs/>
          <w:u w:val="single"/>
          <w:rtl/>
        </w:rPr>
        <w:t xml:space="preserve">מבחן </w:t>
      </w:r>
      <w:r>
        <w:rPr>
          <w:rFonts w:hint="cs"/>
          <w:b/>
          <w:bCs/>
          <w:u w:val="single"/>
          <w:rtl/>
        </w:rPr>
        <w:t>מעבר</w:t>
      </w:r>
    </w:p>
    <w:p w:rsidR="0098100D" w:rsidRDefault="0098100D" w:rsidP="00896E35">
      <w:pPr>
        <w:spacing w:line="240" w:lineRule="auto"/>
        <w:rPr>
          <w:rtl/>
        </w:rPr>
      </w:pPr>
      <w:r>
        <w:rPr>
          <w:rFonts w:hint="cs"/>
          <w:rtl/>
        </w:rPr>
        <w:t xml:space="preserve">תלמיד </w:t>
      </w:r>
      <w:r w:rsidR="00DC0BE9">
        <w:rPr>
          <w:rFonts w:hint="cs"/>
          <w:rtl/>
        </w:rPr>
        <w:t>אשר מעוניין להשתבץ בשנה הבאה ברמת למידה גבוהה יותר</w:t>
      </w:r>
      <w:r>
        <w:rPr>
          <w:rFonts w:hint="cs"/>
          <w:rtl/>
        </w:rPr>
        <w:t xml:space="preserve">, </w:t>
      </w:r>
      <w:r w:rsidR="00DC0BE9">
        <w:rPr>
          <w:rFonts w:hint="cs"/>
          <w:rtl/>
        </w:rPr>
        <w:t xml:space="preserve">ישקוד על חוברת הקיץ בהתאם לקבוצה אליה רוצה להשתבץ. על התלמיד </w:t>
      </w:r>
      <w:r>
        <w:rPr>
          <w:rFonts w:hint="cs"/>
          <w:rtl/>
        </w:rPr>
        <w:t xml:space="preserve">להירשם למבחן מעבר בטופס הבא: </w:t>
      </w:r>
      <w:hyperlink r:id="rId9" w:history="1">
        <w:r w:rsidR="00896E35" w:rsidRPr="00896E35">
          <w:rPr>
            <w:rStyle w:val="Hyperlink"/>
          </w:rPr>
          <w:t>https://forms.gle/Qv6VAJxH</w:t>
        </w:r>
        <w:r w:rsidR="00896E35" w:rsidRPr="00896E35">
          <w:rPr>
            <w:rStyle w:val="Hyperlink"/>
          </w:rPr>
          <w:t>M</w:t>
        </w:r>
        <w:r w:rsidR="00896E35" w:rsidRPr="00896E35">
          <w:rPr>
            <w:rStyle w:val="Hyperlink"/>
          </w:rPr>
          <w:t>fSJqwo9A</w:t>
        </w:r>
      </w:hyperlink>
      <w:r w:rsidR="00C95EC0" w:rsidRPr="00165DF6">
        <w:rPr>
          <w:rFonts w:hint="cs"/>
          <w:rtl/>
        </w:rPr>
        <w:t>.</w:t>
      </w:r>
      <w:r>
        <w:rPr>
          <w:rFonts w:hint="cs"/>
          <w:rtl/>
        </w:rPr>
        <w:t xml:space="preserve"> ציון עובר במבחן הוא </w:t>
      </w:r>
      <w:r>
        <w:t>65</w:t>
      </w:r>
      <w:r>
        <w:rPr>
          <w:rFonts w:hint="cs"/>
          <w:rtl/>
        </w:rPr>
        <w:t xml:space="preserve"> לפחות.</w:t>
      </w:r>
    </w:p>
    <w:p w:rsidR="0098100D" w:rsidRDefault="0098100D" w:rsidP="00FA66C4">
      <w:pPr>
        <w:spacing w:line="240" w:lineRule="auto"/>
        <w:rPr>
          <w:rtl/>
        </w:rPr>
      </w:pPr>
      <w:r>
        <w:rPr>
          <w:noProof/>
        </w:rPr>
        <mc:AlternateContent>
          <mc:Choice Requires="wps">
            <w:drawing>
              <wp:anchor distT="0" distB="0" distL="114300" distR="114300" simplePos="0" relativeHeight="251659264" behindDoc="0" locked="0" layoutInCell="1" allowOverlap="1" wp14:anchorId="7A2F983B" wp14:editId="0EF01196">
                <wp:simplePos x="0" y="0"/>
                <wp:positionH relativeFrom="column">
                  <wp:posOffset>-790575</wp:posOffset>
                </wp:positionH>
                <wp:positionV relativeFrom="paragraph">
                  <wp:posOffset>598805</wp:posOffset>
                </wp:positionV>
                <wp:extent cx="3438525" cy="962025"/>
                <wp:effectExtent l="0" t="0" r="0" b="0"/>
                <wp:wrapNone/>
                <wp:docPr id="5"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8525" cy="962025"/>
                        </a:xfrm>
                        <a:prstGeom prst="rect">
                          <a:avLst/>
                        </a:prstGeom>
                        <a:noFill/>
                        <a:ln w="6350">
                          <a:noFill/>
                        </a:ln>
                        <a:effectLst/>
                      </wps:spPr>
                      <wps:txbx>
                        <w:txbxContent>
                          <w:p w:rsidR="0098100D" w:rsidRPr="009A070C" w:rsidRDefault="0098100D" w:rsidP="0098100D">
                            <w:pPr>
                              <w:spacing w:line="240" w:lineRule="exact"/>
                              <w:jc w:val="center"/>
                              <w:rPr>
                                <w:sz w:val="20"/>
                                <w:szCs w:val="20"/>
                                <w:rtl/>
                              </w:rPr>
                            </w:pPr>
                            <w:r w:rsidRPr="009A070C">
                              <w:rPr>
                                <w:rFonts w:hint="cs"/>
                                <w:sz w:val="20"/>
                                <w:szCs w:val="20"/>
                                <w:rtl/>
                              </w:rPr>
                              <w:t>בברכת חופשה נעימה,</w:t>
                            </w:r>
                          </w:p>
                          <w:p w:rsidR="0098100D" w:rsidRDefault="0098100D" w:rsidP="0098100D">
                            <w:pPr>
                              <w:spacing w:line="240" w:lineRule="exact"/>
                              <w:jc w:val="center"/>
                              <w:rPr>
                                <w:sz w:val="20"/>
                                <w:szCs w:val="20"/>
                                <w:rtl/>
                              </w:rPr>
                            </w:pPr>
                            <w:r w:rsidRPr="009A070C">
                              <w:rPr>
                                <w:rFonts w:hint="cs"/>
                                <w:sz w:val="20"/>
                                <w:szCs w:val="20"/>
                                <w:rtl/>
                              </w:rPr>
                              <w:t>ריקי פרידמן - רכזת מתמטיקה חט"ב</w:t>
                            </w:r>
                          </w:p>
                          <w:p w:rsidR="0098100D" w:rsidRPr="003E57DE" w:rsidRDefault="0098100D" w:rsidP="0098100D">
                            <w:pPr>
                              <w:spacing w:line="240" w:lineRule="exact"/>
                              <w:jc w:val="center"/>
                              <w:rPr>
                                <w:sz w:val="20"/>
                                <w:szCs w:val="20"/>
                              </w:rPr>
                            </w:pPr>
                            <w:r w:rsidRPr="009A070C">
                              <w:rPr>
                                <w:rFonts w:hint="cs"/>
                                <w:sz w:val="20"/>
                                <w:szCs w:val="20"/>
                                <w:rtl/>
                              </w:rPr>
                              <w:t>וצוות המורים למתמטיקה חט"ב</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w14:anchorId="3917FE61" id="_x0000_t202" coordsize="21600,21600" o:spt="202" path="m,l,21600r21600,l21600,xe">
                <v:stroke joinstyle="miter"/>
                <v:path gradientshapeok="t" o:connecttype="rect"/>
              </v:shapetype>
              <v:shape id="תיבת טקסט 2" o:spid="_x0000_s1026" type="#_x0000_t202" style="position:absolute;left:0;text-align:left;margin-left:-62.25pt;margin-top:47.15pt;width:270.7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" filled="f" stroked="f" strokeweight=".5pt">
                <v:path arrowok="t"/>
                <v:textbox>
                  <w:txbxContent>
                    <w:p w:rsidR="0098100D" w:rsidRPr="009A070C" w:rsidRDefault="0098100D" w:rsidP="0098100D">
                      <w:pPr>
                        <w:spacing w:line="240" w:lineRule="exact"/>
                        <w:jc w:val="center"/>
                        <w:rPr>
                          <w:sz w:val="20"/>
                          <w:szCs w:val="20"/>
                          <w:rtl/>
                        </w:rPr>
                      </w:pPr>
                      <w:r w:rsidRPr="009A070C">
                        <w:rPr>
                          <w:rFonts w:hint="cs"/>
                          <w:sz w:val="20"/>
                          <w:szCs w:val="20"/>
                          <w:rtl/>
                        </w:rPr>
                        <w:t>בברכת חופשה נעימה,</w:t>
                      </w:r>
                    </w:p>
                    <w:p w:rsidR="0098100D" w:rsidRDefault="0098100D" w:rsidP="0098100D">
                      <w:pPr>
                        <w:spacing w:line="240" w:lineRule="exact"/>
                        <w:jc w:val="center"/>
                        <w:rPr>
                          <w:sz w:val="20"/>
                          <w:szCs w:val="20"/>
                          <w:rtl/>
                        </w:rPr>
                      </w:pPr>
                      <w:r w:rsidRPr="009A070C">
                        <w:rPr>
                          <w:rFonts w:hint="cs"/>
                          <w:sz w:val="20"/>
                          <w:szCs w:val="20"/>
                          <w:rtl/>
                        </w:rPr>
                        <w:t>ריקי פרידמן - רכזת מתמטיקה חט"ב</w:t>
                      </w:r>
                    </w:p>
                    <w:p w:rsidR="0098100D" w:rsidRPr="003E57DE" w:rsidRDefault="0098100D" w:rsidP="0098100D">
                      <w:pPr>
                        <w:spacing w:line="240" w:lineRule="exact"/>
                        <w:jc w:val="center"/>
                        <w:rPr>
                          <w:sz w:val="20"/>
                          <w:szCs w:val="20"/>
                        </w:rPr>
                      </w:pPr>
                      <w:r w:rsidRPr="009A070C">
                        <w:rPr>
                          <w:rFonts w:hint="cs"/>
                          <w:sz w:val="20"/>
                          <w:szCs w:val="20"/>
                          <w:rtl/>
                        </w:rPr>
                        <w:t>וצוות המורים למתמטיקה חט"ב</w:t>
                      </w:r>
                    </w:p>
                  </w:txbxContent>
                </v:textbox>
              </v:shape>
            </w:pict>
          </mc:Fallback>
        </mc:AlternateContent>
      </w:r>
      <w:r>
        <w:rPr>
          <w:rFonts w:hint="cs"/>
          <w:rtl/>
        </w:rPr>
        <w:t>מבחני המעבר נועדו לתת לתלמידים שהפגינו למידה רצינית במהלך שנת הלימודים, אך הישגיהם לא הספיקו לרמה הנדרשת,  הזדמנות נוספת. המבחן יתקיים ביום שישי הראשון של שנת ה</w:t>
      </w:r>
      <w:bookmarkStart w:id="0" w:name="_GoBack"/>
      <w:bookmarkEnd w:id="0"/>
      <w:r>
        <w:rPr>
          <w:rFonts w:hint="cs"/>
          <w:rtl/>
        </w:rPr>
        <w:t xml:space="preserve">לימודים    </w:t>
      </w:r>
      <w:r w:rsidR="0045363A">
        <w:rPr>
          <w:rFonts w:hint="cs"/>
          <w:rtl/>
        </w:rPr>
        <w:t xml:space="preserve"> ה- </w:t>
      </w:r>
      <w:r w:rsidR="00FA66C4">
        <w:rPr>
          <w:rFonts w:hint="cs"/>
          <w:rtl/>
        </w:rPr>
        <w:t>2</w:t>
      </w:r>
      <w:r w:rsidR="0066640D">
        <w:rPr>
          <w:rFonts w:hint="cs"/>
          <w:rtl/>
        </w:rPr>
        <w:t>/</w:t>
      </w:r>
      <w:r w:rsidR="0045363A">
        <w:rPr>
          <w:rFonts w:hint="cs"/>
          <w:rtl/>
        </w:rPr>
        <w:t>9/202</w:t>
      </w:r>
      <w:r w:rsidR="00FA66C4">
        <w:rPr>
          <w:rFonts w:hint="cs"/>
          <w:rtl/>
        </w:rPr>
        <w:t>2</w:t>
      </w:r>
      <w:r>
        <w:rPr>
          <w:rFonts w:hint="cs"/>
          <w:rtl/>
        </w:rPr>
        <w:t>. פרטים נוספים בטופס ההרשמה. את הנושאים למבחן ותרגילים מתאימים ניתן למצוא בחוברת הקיץ.</w:t>
      </w:r>
      <w:r w:rsidR="009F5FBF">
        <w:rPr>
          <w:rFonts w:hint="cs"/>
          <w:rtl/>
        </w:rPr>
        <w:t xml:space="preserve"> </w:t>
      </w:r>
      <w:r>
        <w:rPr>
          <w:rFonts w:hint="cs"/>
          <w:rtl/>
        </w:rPr>
        <w:t xml:space="preserve"> </w:t>
      </w:r>
    </w:p>
    <w:p w:rsidR="0098100D" w:rsidRPr="009A070C" w:rsidRDefault="0098100D" w:rsidP="0098100D">
      <w:pPr>
        <w:spacing w:line="240" w:lineRule="exact"/>
        <w:rPr>
          <w:sz w:val="20"/>
          <w:szCs w:val="20"/>
          <w:rtl/>
        </w:rPr>
      </w:pPr>
      <w:r>
        <w:rPr>
          <w:noProof/>
        </w:rPr>
        <mc:AlternateContent>
          <mc:Choice Requires="wps">
            <w:drawing>
              <wp:anchor distT="0" distB="0" distL="114300" distR="114300" simplePos="0" relativeHeight="251660288" behindDoc="0" locked="0" layoutInCell="1" allowOverlap="1" wp14:anchorId="232C93E6" wp14:editId="00329DB9">
                <wp:simplePos x="0" y="0"/>
                <wp:positionH relativeFrom="column">
                  <wp:posOffset>3522345</wp:posOffset>
                </wp:positionH>
                <wp:positionV relativeFrom="paragraph">
                  <wp:posOffset>193040</wp:posOffset>
                </wp:positionV>
                <wp:extent cx="2085975" cy="12763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1276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8100D" w:rsidRPr="00966F4F" w:rsidRDefault="0098100D" w:rsidP="0098100D">
                            <w:pPr>
                              <w:spacing w:after="0"/>
                              <w:rPr>
                                <w:rFonts w:ascii="Arial" w:hAnsi="Arial" w:cs="David"/>
                                <w:rtl/>
                              </w:rPr>
                            </w:pPr>
                            <w:r w:rsidRPr="00966F4F">
                              <w:rPr>
                                <w:rFonts w:ascii="Arial" w:hAnsi="Arial" w:cs="David"/>
                                <w:rtl/>
                              </w:rPr>
                              <w:t>העתק:</w:t>
                            </w:r>
                            <w:r w:rsidRPr="00966F4F">
                              <w:rPr>
                                <w:rFonts w:ascii="Arial" w:hAnsi="Arial" w:cs="David" w:hint="cs"/>
                                <w:rtl/>
                              </w:rPr>
                              <w:t xml:space="preserve"> </w:t>
                            </w:r>
                          </w:p>
                          <w:p w:rsidR="0098100D" w:rsidRPr="00966F4F" w:rsidRDefault="0098100D" w:rsidP="0098100D">
                            <w:pPr>
                              <w:spacing w:after="0"/>
                              <w:rPr>
                                <w:rFonts w:ascii="Arial" w:hAnsi="Arial" w:cs="David"/>
                                <w:rtl/>
                              </w:rPr>
                            </w:pPr>
                            <w:r w:rsidRPr="00966F4F">
                              <w:rPr>
                                <w:rFonts w:ascii="Arial" w:hAnsi="Arial" w:cs="David"/>
                                <w:rtl/>
                              </w:rPr>
                              <w:t xml:space="preserve">דלית </w:t>
                            </w:r>
                            <w:proofErr w:type="spellStart"/>
                            <w:r w:rsidRPr="00966F4F">
                              <w:rPr>
                                <w:rFonts w:ascii="Arial" w:hAnsi="Arial" w:cs="David"/>
                                <w:rtl/>
                              </w:rPr>
                              <w:t>אביגד</w:t>
                            </w:r>
                            <w:proofErr w:type="spellEnd"/>
                            <w:r w:rsidRPr="00966F4F">
                              <w:rPr>
                                <w:rFonts w:ascii="Arial" w:hAnsi="Arial" w:cs="David"/>
                                <w:rtl/>
                              </w:rPr>
                              <w:t>- מנהלת שש שנתי</w:t>
                            </w:r>
                          </w:p>
                          <w:p w:rsidR="0098100D" w:rsidRPr="00966F4F" w:rsidRDefault="0098100D" w:rsidP="0098100D">
                            <w:pPr>
                              <w:spacing w:after="0"/>
                              <w:rPr>
                                <w:rFonts w:ascii="Arial" w:hAnsi="Arial" w:cs="David"/>
                                <w:rtl/>
                              </w:rPr>
                            </w:pPr>
                            <w:r>
                              <w:rPr>
                                <w:rFonts w:ascii="Arial" w:hAnsi="Arial" w:cs="David" w:hint="cs"/>
                                <w:rtl/>
                              </w:rPr>
                              <w:t>משה תורג'מן</w:t>
                            </w:r>
                            <w:r w:rsidRPr="00966F4F">
                              <w:rPr>
                                <w:rFonts w:ascii="Arial" w:hAnsi="Arial" w:cs="David" w:hint="cs"/>
                                <w:rtl/>
                              </w:rPr>
                              <w:t>- מנהלת חט"ב</w:t>
                            </w:r>
                          </w:p>
                          <w:p w:rsidR="0098100D" w:rsidRPr="00966F4F" w:rsidRDefault="0098100D" w:rsidP="0098100D">
                            <w:pPr>
                              <w:spacing w:after="0"/>
                              <w:rPr>
                                <w:rFonts w:ascii="Arial" w:hAnsi="Arial" w:cs="David"/>
                                <w:rtl/>
                              </w:rPr>
                            </w:pPr>
                            <w:r w:rsidRPr="00966F4F">
                              <w:rPr>
                                <w:rFonts w:ascii="Arial" w:hAnsi="Arial" w:cs="David" w:hint="cs"/>
                                <w:rtl/>
                              </w:rPr>
                              <w:t xml:space="preserve">דפנה </w:t>
                            </w:r>
                            <w:proofErr w:type="spellStart"/>
                            <w:r w:rsidRPr="00966F4F">
                              <w:rPr>
                                <w:rFonts w:ascii="Arial" w:hAnsi="Arial" w:cs="David" w:hint="cs"/>
                                <w:rtl/>
                              </w:rPr>
                              <w:t>דווידסון</w:t>
                            </w:r>
                            <w:proofErr w:type="spellEnd"/>
                            <w:r w:rsidRPr="00966F4F">
                              <w:rPr>
                                <w:rFonts w:ascii="Arial" w:hAnsi="Arial" w:cs="David" w:hint="cs"/>
                                <w:rtl/>
                              </w:rPr>
                              <w:t>- רכזת פדגוגית</w:t>
                            </w:r>
                          </w:p>
                          <w:p w:rsidR="0098100D" w:rsidRPr="00966F4F" w:rsidRDefault="0098100D" w:rsidP="0098100D">
                            <w:pPr>
                              <w:spacing w:after="0"/>
                              <w:rPr>
                                <w:rFonts w:ascii="Arial" w:hAnsi="Arial" w:cs="David"/>
                                <w:rtl/>
                              </w:rPr>
                            </w:pPr>
                            <w:r w:rsidRPr="00966F4F">
                              <w:rPr>
                                <w:rFonts w:ascii="Arial" w:hAnsi="Arial" w:cs="David"/>
                                <w:rtl/>
                              </w:rPr>
                              <w:t>פנימייה</w:t>
                            </w:r>
                          </w:p>
                          <w:p w:rsidR="0098100D" w:rsidRPr="00EF502C" w:rsidRDefault="0098100D" w:rsidP="0098100D">
                            <w:r>
                              <w:rPr>
                                <w:rFonts w:hint="cs"/>
                                <w:rtl/>
                              </w:rPr>
                              <w:t xml:space="preserve">   </w:t>
                            </w:r>
                            <w:r>
                              <w:rPr>
                                <w:rFonts w:hint="cs"/>
                                <w:rtl/>
                              </w:rPr>
                              <w:tab/>
                            </w:r>
                            <w:r>
                              <w:rPr>
                                <w:rFonts w:hint="cs"/>
                                <w:rtl/>
                              </w:rPr>
                              <w:tab/>
                            </w:r>
                            <w:r>
                              <w:rPr>
                                <w:rFonts w:hint="cs"/>
                                <w:rtl/>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232C93E6" id="Text Box 3" o:spid="_x0000_s1027" type="#_x0000_t202" style="position:absolute;left:0;text-align:left;margin-left:277.35pt;margin-top:15.2pt;width:164.25pt;height:1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" filled="f" stroked="f">
                <v:textbox>
                  <w:txbxContent>
                    <w:p w:rsidR="0098100D" w:rsidRPr="00966F4F" w:rsidRDefault="0098100D" w:rsidP="0098100D">
                      <w:pPr>
                        <w:spacing w:after="0"/>
                        <w:rPr>
                          <w:rFonts w:ascii="Arial" w:hAnsi="Arial" w:cs="David"/>
                          <w:rtl/>
                        </w:rPr>
                      </w:pPr>
                      <w:r w:rsidRPr="00966F4F">
                        <w:rPr>
                          <w:rFonts w:ascii="Arial" w:hAnsi="Arial" w:cs="David"/>
                          <w:rtl/>
                        </w:rPr>
                        <w:t>העתק:</w:t>
                      </w:r>
                      <w:r w:rsidRPr="00966F4F">
                        <w:rPr>
                          <w:rFonts w:ascii="Arial" w:hAnsi="Arial" w:cs="David" w:hint="cs"/>
                          <w:rtl/>
                        </w:rPr>
                        <w:t xml:space="preserve"> </w:t>
                      </w:r>
                    </w:p>
                    <w:p w:rsidR="0098100D" w:rsidRPr="00966F4F" w:rsidRDefault="0098100D" w:rsidP="0098100D">
                      <w:pPr>
                        <w:spacing w:after="0"/>
                        <w:rPr>
                          <w:rFonts w:ascii="Arial" w:hAnsi="Arial" w:cs="David"/>
                          <w:rtl/>
                        </w:rPr>
                      </w:pPr>
                      <w:r w:rsidRPr="00966F4F">
                        <w:rPr>
                          <w:rFonts w:ascii="Arial" w:hAnsi="Arial" w:cs="David"/>
                          <w:rtl/>
                        </w:rPr>
                        <w:t xml:space="preserve">דלית </w:t>
                      </w:r>
                      <w:proofErr w:type="spellStart"/>
                      <w:r w:rsidRPr="00966F4F">
                        <w:rPr>
                          <w:rFonts w:ascii="Arial" w:hAnsi="Arial" w:cs="David"/>
                          <w:rtl/>
                        </w:rPr>
                        <w:t>אביגד</w:t>
                      </w:r>
                      <w:proofErr w:type="spellEnd"/>
                      <w:r w:rsidRPr="00966F4F">
                        <w:rPr>
                          <w:rFonts w:ascii="Arial" w:hAnsi="Arial" w:cs="David"/>
                          <w:rtl/>
                        </w:rPr>
                        <w:t>- מנהלת שש שנתי</w:t>
                      </w:r>
                    </w:p>
                    <w:p w:rsidR="0098100D" w:rsidRPr="00966F4F" w:rsidRDefault="0098100D" w:rsidP="0098100D">
                      <w:pPr>
                        <w:spacing w:after="0"/>
                        <w:rPr>
                          <w:rFonts w:ascii="Arial" w:hAnsi="Arial" w:cs="David"/>
                          <w:rtl/>
                        </w:rPr>
                      </w:pPr>
                      <w:r>
                        <w:rPr>
                          <w:rFonts w:ascii="Arial" w:hAnsi="Arial" w:cs="David" w:hint="cs"/>
                          <w:rtl/>
                        </w:rPr>
                        <w:t>משה תורג'מן</w:t>
                      </w:r>
                      <w:r w:rsidRPr="00966F4F">
                        <w:rPr>
                          <w:rFonts w:ascii="Arial" w:hAnsi="Arial" w:cs="David" w:hint="cs"/>
                          <w:rtl/>
                        </w:rPr>
                        <w:t>- מנהלת חט"ב</w:t>
                      </w:r>
                    </w:p>
                    <w:p w:rsidR="0098100D" w:rsidRPr="00966F4F" w:rsidRDefault="0098100D" w:rsidP="0098100D">
                      <w:pPr>
                        <w:spacing w:after="0"/>
                        <w:rPr>
                          <w:rFonts w:ascii="Arial" w:hAnsi="Arial" w:cs="David"/>
                          <w:rtl/>
                        </w:rPr>
                      </w:pPr>
                      <w:r w:rsidRPr="00966F4F">
                        <w:rPr>
                          <w:rFonts w:ascii="Arial" w:hAnsi="Arial" w:cs="David" w:hint="cs"/>
                          <w:rtl/>
                        </w:rPr>
                        <w:t xml:space="preserve">דפנה </w:t>
                      </w:r>
                      <w:proofErr w:type="spellStart"/>
                      <w:r w:rsidRPr="00966F4F">
                        <w:rPr>
                          <w:rFonts w:ascii="Arial" w:hAnsi="Arial" w:cs="David" w:hint="cs"/>
                          <w:rtl/>
                        </w:rPr>
                        <w:t>דווידסון</w:t>
                      </w:r>
                      <w:proofErr w:type="spellEnd"/>
                      <w:r w:rsidRPr="00966F4F">
                        <w:rPr>
                          <w:rFonts w:ascii="Arial" w:hAnsi="Arial" w:cs="David" w:hint="cs"/>
                          <w:rtl/>
                        </w:rPr>
                        <w:t>- רכזת פדגוגית</w:t>
                      </w:r>
                    </w:p>
                    <w:p w:rsidR="0098100D" w:rsidRPr="00966F4F" w:rsidRDefault="0098100D" w:rsidP="0098100D">
                      <w:pPr>
                        <w:spacing w:after="0"/>
                        <w:rPr>
                          <w:rFonts w:ascii="Arial" w:hAnsi="Arial" w:cs="David"/>
                          <w:rtl/>
                        </w:rPr>
                      </w:pPr>
                      <w:r w:rsidRPr="00966F4F">
                        <w:rPr>
                          <w:rFonts w:ascii="Arial" w:hAnsi="Arial" w:cs="David"/>
                          <w:rtl/>
                        </w:rPr>
                        <w:t>פנימייה</w:t>
                      </w:r>
                    </w:p>
                    <w:p w:rsidR="0098100D" w:rsidRPr="00EF502C" w:rsidRDefault="0098100D" w:rsidP="0098100D">
                      <w:r>
                        <w:rPr>
                          <w:rFonts w:hint="cs"/>
                          <w:rtl/>
                        </w:rPr>
                        <w:t xml:space="preserve">   </w:t>
                      </w:r>
                      <w:r>
                        <w:rPr>
                          <w:rFonts w:hint="cs"/>
                          <w:rtl/>
                        </w:rPr>
                        <w:tab/>
                      </w:r>
                      <w:r>
                        <w:rPr>
                          <w:rFonts w:hint="cs"/>
                          <w:rtl/>
                        </w:rPr>
                        <w:tab/>
                      </w:r>
                      <w:r>
                        <w:rPr>
                          <w:rFonts w:hint="cs"/>
                          <w:rtl/>
                        </w:rPr>
                        <w:tab/>
                      </w:r>
                    </w:p>
                  </w:txbxContent>
                </v:textbox>
              </v:shape>
            </w:pict>
          </mc:Fallback>
        </mc:AlternateContent>
      </w:r>
    </w:p>
    <w:p w:rsidR="0098100D" w:rsidRPr="009A070C" w:rsidRDefault="0098100D" w:rsidP="0098100D">
      <w:pPr>
        <w:spacing w:line="240" w:lineRule="exact"/>
        <w:rPr>
          <w:sz w:val="20"/>
          <w:szCs w:val="20"/>
          <w:rtl/>
        </w:rPr>
      </w:pPr>
    </w:p>
    <w:p w:rsidR="0098100D" w:rsidRDefault="0098100D" w:rsidP="0098100D">
      <w:pPr>
        <w:ind w:left="-908" w:right="-567"/>
      </w:pP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r>
    </w:p>
    <w:p w:rsidR="00C03088" w:rsidRPr="0098100D" w:rsidRDefault="00C03088" w:rsidP="003E211D">
      <w:pPr>
        <w:rPr>
          <w:rtl/>
        </w:rPr>
      </w:pPr>
    </w:p>
    <w:p w:rsidR="00B5289F" w:rsidRDefault="00B5289F" w:rsidP="003E211D">
      <w:pPr>
        <w:rPr>
          <w:rtl/>
        </w:rPr>
      </w:pPr>
    </w:p>
    <w:p w:rsidR="00B5289F" w:rsidRDefault="00B5289F" w:rsidP="003E211D">
      <w:pPr>
        <w:rPr>
          <w:rtl/>
        </w:rPr>
      </w:pPr>
    </w:p>
    <w:p w:rsidR="00B5289F" w:rsidRDefault="00B5289F" w:rsidP="003E211D">
      <w:pPr>
        <w:rPr>
          <w:rtl/>
        </w:rPr>
      </w:pPr>
    </w:p>
    <w:p w:rsidR="00B5289F" w:rsidRDefault="00B5289F" w:rsidP="003E211D">
      <w:pPr>
        <w:rPr>
          <w:rtl/>
        </w:rPr>
      </w:pPr>
    </w:p>
    <w:p w:rsidR="00B5289F" w:rsidRDefault="00B5289F" w:rsidP="003E211D">
      <w:pPr>
        <w:rPr>
          <w:rtl/>
        </w:rPr>
      </w:pPr>
    </w:p>
    <w:p w:rsidR="00B5289F" w:rsidRPr="003E211D" w:rsidRDefault="00B5289F" w:rsidP="003E211D"/>
    <w:sectPr w:rsidR="00B5289F" w:rsidRPr="003E211D" w:rsidSect="0000302D">
      <w:headerReference w:type="default" r:id="rId10"/>
      <w:footerReference w:type="default" r:id="rId11"/>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10E" w:rsidRDefault="00B5510E" w:rsidP="0000302D">
      <w:pPr>
        <w:spacing w:after="0" w:line="240" w:lineRule="auto"/>
      </w:pPr>
      <w:r>
        <w:separator/>
      </w:r>
    </w:p>
  </w:endnote>
  <w:endnote w:type="continuationSeparator" w:id="0">
    <w:p w:rsidR="00B5510E" w:rsidRDefault="00B5510E" w:rsidP="00003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Guttman Kav">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B205DB" w:rsidTr="00B205DB">
      <w:tc>
        <w:tcPr>
          <w:tcW w:w="10456" w:type="dxa"/>
          <w:tcBorders>
            <w:top w:val="thinThickSmallGap" w:sz="12" w:space="0" w:color="5B9BD5" w:themeColor="accent1"/>
          </w:tcBorders>
        </w:tcPr>
        <w:p w:rsidR="00B205DB" w:rsidRDefault="00B205DB" w:rsidP="00B205DB">
          <w:pPr>
            <w:pStyle w:val="a5"/>
            <w:jc w:val="center"/>
            <w:rPr>
              <w:rFonts w:cs="Guttman Kav"/>
              <w:sz w:val="18"/>
              <w:szCs w:val="18"/>
              <w:rtl/>
            </w:rPr>
          </w:pPr>
          <w:r w:rsidRPr="0000302D">
            <w:rPr>
              <w:rFonts w:cs="Guttman Kav" w:hint="cs"/>
              <w:sz w:val="18"/>
              <w:szCs w:val="18"/>
              <w:rtl/>
            </w:rPr>
            <w:t xml:space="preserve">ד.נ גליל תחתון , מיקוד 1524200 </w:t>
          </w:r>
          <w:r w:rsidRPr="0000302D">
            <w:rPr>
              <w:rFonts w:cs="Guttman Kav"/>
              <w:sz w:val="18"/>
              <w:szCs w:val="18"/>
            </w:rPr>
            <w:t>Lower Galilee zip code:</w:t>
          </w:r>
        </w:p>
      </w:tc>
    </w:tr>
  </w:tbl>
  <w:p w:rsidR="0000302D" w:rsidRPr="0000302D" w:rsidRDefault="0000302D" w:rsidP="00B205DB">
    <w:pPr>
      <w:pStyle w:val="a5"/>
      <w:rPr>
        <w:rFonts w:cs="Guttman Kav"/>
        <w:sz w:val="18"/>
        <w:szCs w:val="18"/>
        <w:rt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10E" w:rsidRDefault="00B5510E" w:rsidP="0000302D">
      <w:pPr>
        <w:spacing w:after="0" w:line="240" w:lineRule="auto"/>
      </w:pPr>
      <w:r>
        <w:separator/>
      </w:r>
    </w:p>
  </w:footnote>
  <w:footnote w:type="continuationSeparator" w:id="0">
    <w:p w:rsidR="00B5510E" w:rsidRDefault="00B5510E" w:rsidP="000030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a7"/>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4252"/>
      <w:gridCol w:w="3109"/>
    </w:tblGrid>
    <w:tr w:rsidR="00F02F1B" w:rsidTr="008A15E5">
      <w:tc>
        <w:tcPr>
          <w:tcW w:w="3095" w:type="dxa"/>
        </w:tcPr>
        <w:p w:rsidR="00F02F1B" w:rsidRDefault="00F02F1B" w:rsidP="00F02F1B">
          <w:pPr>
            <w:pStyle w:val="a3"/>
            <w:tabs>
              <w:tab w:val="clear" w:pos="4153"/>
            </w:tabs>
            <w:rPr>
              <w:rFonts w:cs="Guttman Kav"/>
              <w:b/>
              <w:bCs/>
              <w:sz w:val="24"/>
              <w:szCs w:val="24"/>
              <w:rtl/>
            </w:rPr>
          </w:pPr>
          <w:r>
            <w:rPr>
              <w:rFonts w:cs="Guttman Kav" w:hint="cs"/>
              <w:b/>
              <w:bCs/>
              <w:noProof/>
              <w:sz w:val="18"/>
              <w:szCs w:val="18"/>
              <w:rtl/>
            </w:rPr>
            <w:drawing>
              <wp:anchor distT="0" distB="0" distL="114300" distR="114300" simplePos="0" relativeHeight="251659264" behindDoc="0" locked="0" layoutInCell="1" allowOverlap="1" wp14:anchorId="3D5A1369" wp14:editId="43A76528">
                <wp:simplePos x="0" y="0"/>
                <wp:positionH relativeFrom="column">
                  <wp:posOffset>1289685</wp:posOffset>
                </wp:positionH>
                <wp:positionV relativeFrom="paragraph">
                  <wp:posOffset>0</wp:posOffset>
                </wp:positionV>
                <wp:extent cx="557530" cy="960755"/>
                <wp:effectExtent l="0" t="0" r="0" b="0"/>
                <wp:wrapSquare wrapText="bothSides"/>
                <wp:docPr id="14" name="תמונה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לוגו כדורי.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7530" cy="960755"/>
                        </a:xfrm>
                        <a:prstGeom prst="rect">
                          <a:avLst/>
                        </a:prstGeom>
                      </pic:spPr>
                    </pic:pic>
                  </a:graphicData>
                </a:graphic>
                <wp14:sizeRelH relativeFrom="page">
                  <wp14:pctWidth>0</wp14:pctWidth>
                </wp14:sizeRelH>
                <wp14:sizeRelV relativeFrom="page">
                  <wp14:pctHeight>0</wp14:pctHeight>
                </wp14:sizeRelV>
              </wp:anchor>
            </w:drawing>
          </w:r>
        </w:p>
      </w:tc>
      <w:tc>
        <w:tcPr>
          <w:tcW w:w="4252" w:type="dxa"/>
        </w:tcPr>
        <w:p w:rsidR="00F02F1B" w:rsidRPr="00844337" w:rsidRDefault="00F02F1B" w:rsidP="00F02F1B">
          <w:pPr>
            <w:pStyle w:val="a3"/>
            <w:jc w:val="center"/>
            <w:rPr>
              <w:rFonts w:asciiTheme="minorBidi" w:hAnsiTheme="minorBidi"/>
              <w:sz w:val="26"/>
              <w:szCs w:val="26"/>
              <w:rtl/>
            </w:rPr>
          </w:pPr>
          <w:r w:rsidRPr="00844337">
            <w:rPr>
              <w:rFonts w:asciiTheme="minorBidi" w:hAnsiTheme="minorBidi"/>
              <w:sz w:val="26"/>
              <w:szCs w:val="26"/>
              <w:rtl/>
            </w:rPr>
            <w:t>מדינת ישראל</w:t>
          </w:r>
        </w:p>
        <w:p w:rsidR="00DB626A" w:rsidRPr="00844337" w:rsidRDefault="00DB626A" w:rsidP="00F02F1B">
          <w:pPr>
            <w:pStyle w:val="a3"/>
            <w:jc w:val="center"/>
            <w:rPr>
              <w:rFonts w:asciiTheme="minorBidi" w:hAnsiTheme="minorBidi"/>
              <w:b/>
              <w:bCs/>
              <w:sz w:val="26"/>
              <w:szCs w:val="26"/>
              <w:rtl/>
            </w:rPr>
          </w:pPr>
          <w:r w:rsidRPr="00844337">
            <w:rPr>
              <w:rFonts w:asciiTheme="minorBidi" w:hAnsiTheme="minorBidi"/>
              <w:b/>
              <w:bCs/>
              <w:sz w:val="26"/>
              <w:szCs w:val="26"/>
              <w:rtl/>
            </w:rPr>
            <w:t>כפר הנוער החקלאי כדורי</w:t>
          </w:r>
        </w:p>
        <w:p w:rsidR="00F02F1B" w:rsidRPr="006D184F" w:rsidRDefault="00DB626A" w:rsidP="00DB626A">
          <w:pPr>
            <w:pStyle w:val="a3"/>
            <w:jc w:val="center"/>
            <w:rPr>
              <w:rFonts w:asciiTheme="minorBidi" w:hAnsiTheme="minorBidi"/>
              <w:sz w:val="24"/>
              <w:szCs w:val="24"/>
              <w:rtl/>
            </w:rPr>
          </w:pPr>
          <w:proofErr w:type="spellStart"/>
          <w:r w:rsidRPr="006D184F">
            <w:rPr>
              <w:rFonts w:asciiTheme="minorBidi" w:hAnsiTheme="minorBidi"/>
              <w:sz w:val="24"/>
              <w:szCs w:val="24"/>
              <w:rtl/>
            </w:rPr>
            <w:t>המינהל</w:t>
          </w:r>
          <w:proofErr w:type="spellEnd"/>
          <w:r w:rsidRPr="006D184F">
            <w:rPr>
              <w:rFonts w:asciiTheme="minorBidi" w:hAnsiTheme="minorBidi"/>
              <w:sz w:val="24"/>
              <w:szCs w:val="24"/>
              <w:rtl/>
            </w:rPr>
            <w:t xml:space="preserve"> לחינוך התיישבותי </w:t>
          </w:r>
          <w:r w:rsidR="00F02F1B" w:rsidRPr="006D184F">
            <w:rPr>
              <w:rFonts w:asciiTheme="minorBidi" w:hAnsiTheme="minorBidi"/>
              <w:sz w:val="24"/>
              <w:szCs w:val="24"/>
              <w:rtl/>
            </w:rPr>
            <w:t xml:space="preserve">פנימייתי </w:t>
          </w:r>
        </w:p>
        <w:p w:rsidR="00DB626A" w:rsidRPr="006D184F" w:rsidRDefault="00DB626A" w:rsidP="00DB626A">
          <w:pPr>
            <w:pStyle w:val="a3"/>
            <w:jc w:val="center"/>
            <w:rPr>
              <w:rFonts w:asciiTheme="minorBidi" w:hAnsiTheme="minorBidi"/>
              <w:rtl/>
            </w:rPr>
          </w:pPr>
          <w:r w:rsidRPr="006D184F">
            <w:rPr>
              <w:rFonts w:asciiTheme="minorBidi" w:hAnsiTheme="minorBidi"/>
              <w:sz w:val="24"/>
              <w:szCs w:val="24"/>
              <w:rtl/>
            </w:rPr>
            <w:t>מ</w:t>
          </w:r>
          <w:r w:rsidR="00DF32C5" w:rsidRPr="006D184F">
            <w:rPr>
              <w:rFonts w:asciiTheme="minorBidi" w:hAnsiTheme="minorBidi"/>
              <w:sz w:val="24"/>
              <w:szCs w:val="24"/>
              <w:rtl/>
            </w:rPr>
            <w:t>ש</w:t>
          </w:r>
          <w:r w:rsidRPr="006D184F">
            <w:rPr>
              <w:rFonts w:asciiTheme="minorBidi" w:hAnsiTheme="minorBidi"/>
              <w:sz w:val="24"/>
              <w:szCs w:val="24"/>
              <w:rtl/>
            </w:rPr>
            <w:t>רד החינוך</w:t>
          </w:r>
        </w:p>
        <w:p w:rsidR="00B205DB" w:rsidRDefault="00B205DB" w:rsidP="00B205DB">
          <w:pPr>
            <w:pStyle w:val="a3"/>
            <w:tabs>
              <w:tab w:val="clear" w:pos="4153"/>
            </w:tabs>
            <w:rPr>
              <w:rFonts w:cs="Guttman Kav"/>
              <w:b/>
              <w:bCs/>
              <w:sz w:val="24"/>
              <w:szCs w:val="24"/>
              <w:rtl/>
            </w:rPr>
          </w:pPr>
        </w:p>
      </w:tc>
      <w:tc>
        <w:tcPr>
          <w:tcW w:w="3109" w:type="dxa"/>
        </w:tcPr>
        <w:p w:rsidR="00F02F1B" w:rsidRDefault="00F02F1B" w:rsidP="0000302D">
          <w:pPr>
            <w:pStyle w:val="a3"/>
            <w:tabs>
              <w:tab w:val="clear" w:pos="4153"/>
            </w:tabs>
            <w:jc w:val="right"/>
            <w:rPr>
              <w:rFonts w:cs="Guttman Kav"/>
              <w:b/>
              <w:bCs/>
              <w:sz w:val="24"/>
              <w:szCs w:val="24"/>
              <w:rtl/>
            </w:rPr>
          </w:pPr>
          <w:r>
            <w:rPr>
              <w:rFonts w:cs="Guttman Kav" w:hint="cs"/>
              <w:b/>
              <w:bCs/>
              <w:noProof/>
              <w:sz w:val="18"/>
              <w:szCs w:val="18"/>
              <w:rtl/>
            </w:rPr>
            <w:drawing>
              <wp:anchor distT="0" distB="0" distL="114300" distR="114300" simplePos="0" relativeHeight="251661312" behindDoc="1" locked="0" layoutInCell="1" allowOverlap="1" wp14:anchorId="06B6E040" wp14:editId="30C599CB">
                <wp:simplePos x="0" y="0"/>
                <wp:positionH relativeFrom="column">
                  <wp:posOffset>31115</wp:posOffset>
                </wp:positionH>
                <wp:positionV relativeFrom="paragraph">
                  <wp:posOffset>0</wp:posOffset>
                </wp:positionV>
                <wp:extent cx="882650" cy="859155"/>
                <wp:effectExtent l="0" t="0" r="0" b="0"/>
                <wp:wrapTight wrapText="bothSides">
                  <wp:wrapPolygon edited="0">
                    <wp:start x="0" y="0"/>
                    <wp:lineTo x="0" y="21073"/>
                    <wp:lineTo x="20978" y="21073"/>
                    <wp:lineTo x="20978" y="0"/>
                    <wp:lineTo x="0" y="0"/>
                  </wp:wrapPolygon>
                </wp:wrapTight>
                <wp:docPr id="15" name="תמונה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מינהל לחינוך התיישבותי.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82650" cy="859155"/>
                        </a:xfrm>
                        <a:prstGeom prst="rect">
                          <a:avLst/>
                        </a:prstGeom>
                      </pic:spPr>
                    </pic:pic>
                  </a:graphicData>
                </a:graphic>
                <wp14:sizeRelH relativeFrom="page">
                  <wp14:pctWidth>0</wp14:pctWidth>
                </wp14:sizeRelH>
                <wp14:sizeRelV relativeFrom="page">
                  <wp14:pctHeight>0</wp14:pctHeight>
                </wp14:sizeRelV>
              </wp:anchor>
            </w:drawing>
          </w:r>
        </w:p>
      </w:tc>
    </w:tr>
  </w:tbl>
  <w:p w:rsidR="00B205DB" w:rsidRPr="00B205DB" w:rsidRDefault="00B205DB" w:rsidP="00B205DB">
    <w:pPr>
      <w:pStyle w:val="a3"/>
      <w:tabs>
        <w:tab w:val="clear" w:pos="4153"/>
      </w:tabs>
      <w:jc w:val="right"/>
      <w:rPr>
        <w:rFonts w:ascii="David" w:hAnsi="David" w:cs="David"/>
        <w:sz w:val="10"/>
        <w:szCs w:val="10"/>
        <w:rtl/>
      </w:rPr>
    </w:pPr>
  </w:p>
  <w:p w:rsidR="0045363A" w:rsidRPr="00902B2D" w:rsidRDefault="0045363A" w:rsidP="00FA66C4">
    <w:pPr>
      <w:pStyle w:val="a3"/>
      <w:tabs>
        <w:tab w:val="clear" w:pos="4153"/>
      </w:tabs>
      <w:ind w:left="8640"/>
      <w:rPr>
        <w:rFonts w:asciiTheme="minorBidi" w:hAnsiTheme="minorBidi"/>
        <w:sz w:val="24"/>
        <w:szCs w:val="24"/>
        <w:rtl/>
      </w:rPr>
    </w:pPr>
    <w:r w:rsidRPr="00902B2D">
      <w:rPr>
        <w:rFonts w:asciiTheme="minorBidi" w:hAnsiTheme="minorBidi"/>
        <w:sz w:val="24"/>
        <w:szCs w:val="24"/>
        <w:rtl/>
      </w:rPr>
      <w:fldChar w:fldCharType="begin"/>
    </w:r>
    <w:r w:rsidRPr="00902B2D">
      <w:rPr>
        <w:rFonts w:asciiTheme="minorBidi" w:hAnsiTheme="minorBidi"/>
        <w:sz w:val="24"/>
        <w:szCs w:val="24"/>
        <w:rtl/>
      </w:rPr>
      <w:instrText xml:space="preserve"> </w:instrText>
    </w:r>
    <w:r w:rsidRPr="00902B2D">
      <w:rPr>
        <w:rFonts w:asciiTheme="minorBidi" w:hAnsiTheme="minorBidi"/>
        <w:sz w:val="24"/>
        <w:szCs w:val="24"/>
      </w:rPr>
      <w:instrText>CREATEDATE  \@ "d MMMM, yyyy" \h</w:instrText>
    </w:r>
    <w:r w:rsidRPr="00902B2D">
      <w:rPr>
        <w:rFonts w:asciiTheme="minorBidi" w:hAnsiTheme="minorBidi"/>
        <w:sz w:val="24"/>
        <w:szCs w:val="24"/>
        <w:rtl/>
      </w:rPr>
      <w:instrText xml:space="preserve"> </w:instrText>
    </w:r>
    <w:r w:rsidRPr="00902B2D">
      <w:rPr>
        <w:rFonts w:asciiTheme="minorBidi" w:hAnsiTheme="minorBidi"/>
        <w:sz w:val="24"/>
        <w:szCs w:val="24"/>
        <w:rtl/>
      </w:rPr>
      <w:fldChar w:fldCharType="separate"/>
    </w:r>
    <w:r w:rsidR="009F5FBF">
      <w:rPr>
        <w:rFonts w:asciiTheme="minorBidi" w:hAnsiTheme="minorBidi"/>
        <w:noProof/>
        <w:sz w:val="24"/>
        <w:szCs w:val="24"/>
        <w:rtl/>
      </w:rPr>
      <w:t>‏</w:t>
    </w:r>
    <w:r w:rsidR="00FA66C4">
      <w:rPr>
        <w:rFonts w:asciiTheme="minorBidi" w:hAnsiTheme="minorBidi" w:hint="cs"/>
        <w:noProof/>
        <w:sz w:val="24"/>
        <w:szCs w:val="24"/>
        <w:rtl/>
      </w:rPr>
      <w:t xml:space="preserve">י'  </w:t>
    </w:r>
    <w:r w:rsidR="009F5FBF">
      <w:rPr>
        <w:rFonts w:asciiTheme="minorBidi" w:hAnsiTheme="minorBidi"/>
        <w:noProof/>
        <w:sz w:val="24"/>
        <w:szCs w:val="24"/>
        <w:rtl/>
      </w:rPr>
      <w:t xml:space="preserve"> סיון, תש</w:t>
    </w:r>
    <w:r>
      <w:rPr>
        <w:rFonts w:asciiTheme="minorBidi" w:hAnsiTheme="minorBidi"/>
        <w:noProof/>
        <w:sz w:val="24"/>
        <w:szCs w:val="24"/>
        <w:rtl/>
      </w:rPr>
      <w:t>פ</w:t>
    </w:r>
    <w:r w:rsidRPr="00902B2D">
      <w:rPr>
        <w:rFonts w:asciiTheme="minorBidi" w:hAnsiTheme="minorBidi"/>
        <w:sz w:val="24"/>
        <w:szCs w:val="24"/>
        <w:rtl/>
      </w:rPr>
      <w:fldChar w:fldCharType="end"/>
    </w:r>
    <w:r w:rsidR="009F5FBF">
      <w:rPr>
        <w:rFonts w:asciiTheme="minorBidi" w:hAnsiTheme="minorBidi" w:hint="cs"/>
        <w:sz w:val="24"/>
        <w:szCs w:val="24"/>
        <w:rtl/>
      </w:rPr>
      <w:t>"</w:t>
    </w:r>
    <w:r w:rsidR="00FA66C4">
      <w:rPr>
        <w:rFonts w:asciiTheme="minorBidi" w:hAnsiTheme="minorBidi" w:hint="cs"/>
        <w:sz w:val="24"/>
        <w:szCs w:val="24"/>
        <w:rtl/>
      </w:rPr>
      <w:t>ב</w:t>
    </w:r>
  </w:p>
  <w:p w:rsidR="0045363A" w:rsidRPr="00F02F1B" w:rsidRDefault="0045363A" w:rsidP="00FA66C4">
    <w:pPr>
      <w:pStyle w:val="a3"/>
      <w:ind w:left="8640"/>
      <w:rPr>
        <w:rFonts w:ascii="David" w:hAnsi="David" w:cs="David"/>
        <w:rtl/>
      </w:rPr>
    </w:pPr>
    <w:r w:rsidRPr="00902B2D">
      <w:rPr>
        <w:rFonts w:asciiTheme="minorBidi" w:hAnsiTheme="minorBidi"/>
        <w:sz w:val="24"/>
        <w:szCs w:val="24"/>
        <w:rtl/>
      </w:rPr>
      <w:fldChar w:fldCharType="begin"/>
    </w:r>
    <w:r w:rsidRPr="00902B2D">
      <w:rPr>
        <w:rFonts w:asciiTheme="minorBidi" w:hAnsiTheme="minorBidi"/>
        <w:sz w:val="24"/>
        <w:szCs w:val="24"/>
        <w:rtl/>
      </w:rPr>
      <w:instrText xml:space="preserve"> </w:instrText>
    </w:r>
    <w:r w:rsidRPr="00902B2D">
      <w:rPr>
        <w:rFonts w:asciiTheme="minorBidi" w:hAnsiTheme="minorBidi"/>
        <w:sz w:val="24"/>
        <w:szCs w:val="24"/>
      </w:rPr>
      <w:instrText>CREATEDATE  \@ "dd MMMM yyyy</w:instrText>
    </w:r>
    <w:r w:rsidRPr="00902B2D">
      <w:rPr>
        <w:rFonts w:asciiTheme="minorBidi" w:hAnsiTheme="minorBidi"/>
        <w:sz w:val="24"/>
        <w:szCs w:val="24"/>
        <w:rtl/>
      </w:rPr>
      <w:instrText xml:space="preserve">" </w:instrText>
    </w:r>
    <w:r w:rsidRPr="00902B2D">
      <w:rPr>
        <w:rFonts w:asciiTheme="minorBidi" w:hAnsiTheme="minorBidi"/>
        <w:sz w:val="24"/>
        <w:szCs w:val="24"/>
        <w:rtl/>
      </w:rPr>
      <w:fldChar w:fldCharType="separate"/>
    </w:r>
    <w:r>
      <w:rPr>
        <w:rFonts w:asciiTheme="minorBidi" w:hAnsiTheme="minorBidi"/>
        <w:noProof/>
        <w:sz w:val="24"/>
        <w:szCs w:val="24"/>
        <w:rtl/>
      </w:rPr>
      <w:t>‏</w:t>
    </w:r>
    <w:r w:rsidR="00FA66C4">
      <w:rPr>
        <w:rFonts w:asciiTheme="minorBidi" w:hAnsiTheme="minorBidi" w:hint="cs"/>
        <w:noProof/>
        <w:sz w:val="24"/>
        <w:szCs w:val="24"/>
        <w:rtl/>
      </w:rPr>
      <w:t>9</w:t>
    </w:r>
    <w:r w:rsidR="00FA66C4">
      <w:rPr>
        <w:rFonts w:asciiTheme="minorBidi" w:hAnsiTheme="minorBidi"/>
        <w:noProof/>
        <w:sz w:val="24"/>
        <w:szCs w:val="24"/>
        <w:rtl/>
      </w:rPr>
      <w:t xml:space="preserve"> יוני </w:t>
    </w:r>
    <w:r w:rsidR="00FA66C4">
      <w:rPr>
        <w:rFonts w:asciiTheme="minorBidi" w:hAnsiTheme="minorBidi" w:hint="cs"/>
        <w:noProof/>
        <w:sz w:val="24"/>
        <w:szCs w:val="24"/>
        <w:rtl/>
      </w:rPr>
      <w:t>2022</w:t>
    </w:r>
    <w:r w:rsidRPr="00902B2D">
      <w:rPr>
        <w:rFonts w:asciiTheme="minorBidi" w:hAnsiTheme="minorBidi"/>
        <w:sz w:val="24"/>
        <w:szCs w:val="24"/>
        <w:rtl/>
      </w:rPr>
      <w:fldChar w:fldCharType="end"/>
    </w:r>
  </w:p>
  <w:p w:rsidR="00F02F1B" w:rsidRPr="00F02F1B" w:rsidRDefault="00F02F1B" w:rsidP="0045363A">
    <w:pPr>
      <w:pStyle w:val="a3"/>
      <w:rPr>
        <w:rFonts w:ascii="David" w:hAnsi="David" w:cs="David"/>
        <w:rt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2070"/>
    <w:rsid w:val="0000302D"/>
    <w:rsid w:val="00094842"/>
    <w:rsid w:val="000D7D6F"/>
    <w:rsid w:val="00133A1D"/>
    <w:rsid w:val="00165DF6"/>
    <w:rsid w:val="001B37C4"/>
    <w:rsid w:val="00222BC5"/>
    <w:rsid w:val="003E211D"/>
    <w:rsid w:val="00431A66"/>
    <w:rsid w:val="0045363A"/>
    <w:rsid w:val="004A5CA5"/>
    <w:rsid w:val="0053742D"/>
    <w:rsid w:val="005D1797"/>
    <w:rsid w:val="005F435E"/>
    <w:rsid w:val="005F6FD1"/>
    <w:rsid w:val="0066640D"/>
    <w:rsid w:val="006D184F"/>
    <w:rsid w:val="00773053"/>
    <w:rsid w:val="007B1FF6"/>
    <w:rsid w:val="007C2070"/>
    <w:rsid w:val="00844337"/>
    <w:rsid w:val="00896E35"/>
    <w:rsid w:val="008A15E5"/>
    <w:rsid w:val="008C106D"/>
    <w:rsid w:val="00902B2D"/>
    <w:rsid w:val="00956F56"/>
    <w:rsid w:val="0098100D"/>
    <w:rsid w:val="009F5FBF"/>
    <w:rsid w:val="00A07B09"/>
    <w:rsid w:val="00AB5A4D"/>
    <w:rsid w:val="00AF4574"/>
    <w:rsid w:val="00B205DB"/>
    <w:rsid w:val="00B5289F"/>
    <w:rsid w:val="00B5510E"/>
    <w:rsid w:val="00C03088"/>
    <w:rsid w:val="00C95EC0"/>
    <w:rsid w:val="00DB19F6"/>
    <w:rsid w:val="00DB626A"/>
    <w:rsid w:val="00DC0BE9"/>
    <w:rsid w:val="00DF32C5"/>
    <w:rsid w:val="00E97E47"/>
    <w:rsid w:val="00EC2375"/>
    <w:rsid w:val="00F02F1B"/>
    <w:rsid w:val="00FA66C4"/>
    <w:rsid w:val="00FF1A3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00D"/>
    <w:pPr>
      <w:bidi/>
      <w:spacing w:after="200" w:line="27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302D"/>
    <w:pPr>
      <w:tabs>
        <w:tab w:val="center" w:pos="4153"/>
        <w:tab w:val="right" w:pos="8306"/>
      </w:tabs>
      <w:spacing w:after="0" w:line="240" w:lineRule="auto"/>
    </w:pPr>
    <w:rPr>
      <w:rFonts w:asciiTheme="minorHAnsi" w:eastAsiaTheme="minorHAnsi" w:hAnsiTheme="minorHAnsi" w:cstheme="minorBidi"/>
    </w:rPr>
  </w:style>
  <w:style w:type="character" w:customStyle="1" w:styleId="a4">
    <w:name w:val="כותרת עליונה תו"/>
    <w:basedOn w:val="a0"/>
    <w:link w:val="a3"/>
    <w:uiPriority w:val="99"/>
    <w:rsid w:val="0000302D"/>
  </w:style>
  <w:style w:type="paragraph" w:styleId="a5">
    <w:name w:val="footer"/>
    <w:basedOn w:val="a"/>
    <w:link w:val="a6"/>
    <w:uiPriority w:val="99"/>
    <w:unhideWhenUsed/>
    <w:rsid w:val="0000302D"/>
    <w:pPr>
      <w:tabs>
        <w:tab w:val="center" w:pos="4153"/>
        <w:tab w:val="right" w:pos="8306"/>
      </w:tabs>
      <w:spacing w:after="0" w:line="240" w:lineRule="auto"/>
    </w:pPr>
    <w:rPr>
      <w:rFonts w:asciiTheme="minorHAnsi" w:eastAsiaTheme="minorHAnsi" w:hAnsiTheme="minorHAnsi" w:cstheme="minorBidi"/>
    </w:rPr>
  </w:style>
  <w:style w:type="character" w:customStyle="1" w:styleId="a6">
    <w:name w:val="כותרת תחתונה תו"/>
    <w:basedOn w:val="a0"/>
    <w:link w:val="a5"/>
    <w:uiPriority w:val="99"/>
    <w:rsid w:val="0000302D"/>
  </w:style>
  <w:style w:type="table" w:styleId="a7">
    <w:name w:val="Table Grid"/>
    <w:basedOn w:val="a1"/>
    <w:uiPriority w:val="39"/>
    <w:rsid w:val="000030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22BC5"/>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222BC5"/>
    <w:rPr>
      <w:rFonts w:ascii="Tahoma" w:hAnsi="Tahoma" w:cs="Tahoma"/>
      <w:sz w:val="18"/>
      <w:szCs w:val="18"/>
    </w:rPr>
  </w:style>
  <w:style w:type="character" w:styleId="Hyperlink">
    <w:name w:val="Hyperlink"/>
    <w:rsid w:val="0098100D"/>
    <w:rPr>
      <w:color w:val="0000FF"/>
      <w:u w:val="single"/>
    </w:rPr>
  </w:style>
  <w:style w:type="character" w:styleId="FollowedHyperlink">
    <w:name w:val="FollowedHyperlink"/>
    <w:basedOn w:val="a0"/>
    <w:uiPriority w:val="99"/>
    <w:semiHidden/>
    <w:unhideWhenUsed/>
    <w:rsid w:val="0045363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100D"/>
    <w:pPr>
      <w:bidi/>
      <w:spacing w:after="200" w:line="276" w:lineRule="auto"/>
    </w:pPr>
    <w:rPr>
      <w:rFonts w:ascii="Calibri" w:eastAsia="Calibri" w:hAnsi="Calibri"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302D"/>
    <w:pPr>
      <w:tabs>
        <w:tab w:val="center" w:pos="4153"/>
        <w:tab w:val="right" w:pos="8306"/>
      </w:tabs>
      <w:spacing w:after="0" w:line="240" w:lineRule="auto"/>
    </w:pPr>
    <w:rPr>
      <w:rFonts w:asciiTheme="minorHAnsi" w:eastAsiaTheme="minorHAnsi" w:hAnsiTheme="minorHAnsi" w:cstheme="minorBidi"/>
    </w:rPr>
  </w:style>
  <w:style w:type="character" w:customStyle="1" w:styleId="a4">
    <w:name w:val="כותרת עליונה תו"/>
    <w:basedOn w:val="a0"/>
    <w:link w:val="a3"/>
    <w:uiPriority w:val="99"/>
    <w:rsid w:val="0000302D"/>
  </w:style>
  <w:style w:type="paragraph" w:styleId="a5">
    <w:name w:val="footer"/>
    <w:basedOn w:val="a"/>
    <w:link w:val="a6"/>
    <w:uiPriority w:val="99"/>
    <w:unhideWhenUsed/>
    <w:rsid w:val="0000302D"/>
    <w:pPr>
      <w:tabs>
        <w:tab w:val="center" w:pos="4153"/>
        <w:tab w:val="right" w:pos="8306"/>
      </w:tabs>
      <w:spacing w:after="0" w:line="240" w:lineRule="auto"/>
    </w:pPr>
    <w:rPr>
      <w:rFonts w:asciiTheme="minorHAnsi" w:eastAsiaTheme="minorHAnsi" w:hAnsiTheme="minorHAnsi" w:cstheme="minorBidi"/>
    </w:rPr>
  </w:style>
  <w:style w:type="character" w:customStyle="1" w:styleId="a6">
    <w:name w:val="כותרת תחתונה תו"/>
    <w:basedOn w:val="a0"/>
    <w:link w:val="a5"/>
    <w:uiPriority w:val="99"/>
    <w:rsid w:val="0000302D"/>
  </w:style>
  <w:style w:type="table" w:styleId="a7">
    <w:name w:val="Table Grid"/>
    <w:basedOn w:val="a1"/>
    <w:uiPriority w:val="39"/>
    <w:rsid w:val="000030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222BC5"/>
    <w:pPr>
      <w:spacing w:after="0" w:line="240" w:lineRule="auto"/>
    </w:pPr>
    <w:rPr>
      <w:rFonts w:ascii="Tahoma" w:hAnsi="Tahoma" w:cs="Tahoma"/>
      <w:sz w:val="18"/>
      <w:szCs w:val="18"/>
    </w:rPr>
  </w:style>
  <w:style w:type="character" w:customStyle="1" w:styleId="a9">
    <w:name w:val="טקסט בלונים תו"/>
    <w:basedOn w:val="a0"/>
    <w:link w:val="a8"/>
    <w:uiPriority w:val="99"/>
    <w:semiHidden/>
    <w:rsid w:val="00222BC5"/>
    <w:rPr>
      <w:rFonts w:ascii="Tahoma" w:hAnsi="Tahoma" w:cs="Tahoma"/>
      <w:sz w:val="18"/>
      <w:szCs w:val="18"/>
    </w:rPr>
  </w:style>
  <w:style w:type="character" w:styleId="Hyperlink">
    <w:name w:val="Hyperlink"/>
    <w:rsid w:val="0098100D"/>
    <w:rPr>
      <w:color w:val="0000FF"/>
      <w:u w:val="single"/>
    </w:rPr>
  </w:style>
  <w:style w:type="character" w:styleId="FollowedHyperlink">
    <w:name w:val="FollowedHyperlink"/>
    <w:basedOn w:val="a0"/>
    <w:uiPriority w:val="99"/>
    <w:semiHidden/>
    <w:unhideWhenUsed/>
    <w:rsid w:val="004536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hool.kadoorie.org.il/mat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ms.gle/Qv6VAJxHMfSJqwo9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1500;&#1493;&#1490;&#1493;%20&#1499;&#1491;&#1493;&#1512;&#1497;%20&#1506;&#1501;%20&#1505;&#1502;&#1500;&#1497;&#1500;%20&#1513;&#1500;%20&#1492;&#1502;&#1497;&#1504;&#1492;&#1500;%20(4).dotx"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68F6EB-81D5-447A-98AE-853E5AECC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לוגו כדורי עם סמליל של המינהל (4)</Template>
  <TotalTime>0</TotalTime>
  <Pages>1</Pages>
  <Words>234</Words>
  <Characters>1173</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2018-11-04T10:14:00Z</cp:lastPrinted>
  <dcterms:created xsi:type="dcterms:W3CDTF">2022-06-09T06:17:00Z</dcterms:created>
  <dcterms:modified xsi:type="dcterms:W3CDTF">2022-06-09T06:17:00Z</dcterms:modified>
</cp:coreProperties>
</file>